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B5" w:rsidRDefault="00856423">
      <w:pPr>
        <w:spacing w:before="14" w:line="231" w:lineRule="exact"/>
        <w:jc w:val="center"/>
        <w:textAlignment w:val="baseline"/>
        <w:rPr>
          <w:rFonts w:eastAsia="Times New Roman"/>
          <w:b/>
          <w:color w:val="000000"/>
          <w:spacing w:val="2"/>
          <w:sz w:val="20"/>
        </w:rPr>
      </w:pPr>
      <w:bookmarkStart w:id="0" w:name="_GoBack"/>
      <w:r>
        <w:rPr>
          <w:rFonts w:eastAsia="Times New Roman"/>
          <w:b/>
          <w:color w:val="000000"/>
          <w:spacing w:val="2"/>
          <w:sz w:val="20"/>
        </w:rPr>
        <w:t>State Accident Fund</w:t>
      </w:r>
    </w:p>
    <w:bookmarkEnd w:id="0"/>
    <w:p w:rsidR="008957B5" w:rsidRDefault="00856423">
      <w:pPr>
        <w:spacing w:before="28" w:line="231" w:lineRule="exact"/>
        <w:jc w:val="center"/>
        <w:textAlignment w:val="baseline"/>
        <w:rPr>
          <w:rFonts w:eastAsia="Times New Roman"/>
          <w:b/>
          <w:color w:val="000000"/>
          <w:spacing w:val="10"/>
          <w:sz w:val="20"/>
        </w:rPr>
      </w:pPr>
      <w:r>
        <w:rPr>
          <w:rFonts w:eastAsia="Times New Roman"/>
          <w:b/>
          <w:color w:val="000000"/>
          <w:spacing w:val="10"/>
          <w:sz w:val="20"/>
        </w:rPr>
        <w:t>Mileage Reimbursement Form</w:t>
      </w:r>
    </w:p>
    <w:p w:rsidR="008957B5" w:rsidRDefault="00856423">
      <w:pPr>
        <w:tabs>
          <w:tab w:val="left" w:pos="7056"/>
        </w:tabs>
        <w:spacing w:before="273" w:line="230" w:lineRule="exact"/>
        <w:ind w:left="864"/>
        <w:textAlignment w:val="baseline"/>
        <w:rPr>
          <w:rFonts w:eastAsia="Times New Roman"/>
          <w:b/>
          <w:color w:val="000000"/>
          <w:sz w:val="20"/>
        </w:rPr>
      </w:pPr>
      <w:r>
        <w:rPr>
          <w:rFonts w:eastAsia="Times New Roman"/>
          <w:b/>
          <w:color w:val="000000"/>
          <w:sz w:val="20"/>
        </w:rPr>
        <w:t xml:space="preserve">Injured Worker Name: </w:t>
      </w:r>
      <w:r>
        <w:rPr>
          <w:rFonts w:eastAsia="Times New Roman"/>
          <w:b/>
          <w:color w:val="000000"/>
          <w:sz w:val="20"/>
        </w:rPr>
        <w:tab/>
        <w:t xml:space="preserve">Claim No: </w:t>
      </w:r>
    </w:p>
    <w:p w:rsidR="008957B5" w:rsidRDefault="00856423">
      <w:pPr>
        <w:spacing w:line="231" w:lineRule="exact"/>
        <w:ind w:left="864"/>
        <w:textAlignment w:val="baseline"/>
        <w:rPr>
          <w:rFonts w:eastAsia="Times New Roman"/>
          <w:b/>
          <w:color w:val="000000"/>
          <w:sz w:val="20"/>
        </w:rPr>
      </w:pPr>
      <w:r>
        <w:rPr>
          <w:rFonts w:eastAsia="Times New Roman"/>
          <w:b/>
          <w:color w:val="000000"/>
          <w:sz w:val="20"/>
        </w:rPr>
        <w:t xml:space="preserve">Home Address: </w:t>
      </w:r>
    </w:p>
    <w:p w:rsidR="008957B5" w:rsidRDefault="00856423">
      <w:pPr>
        <w:tabs>
          <w:tab w:val="left" w:pos="7056"/>
        </w:tabs>
        <w:spacing w:line="231" w:lineRule="exact"/>
        <w:ind w:left="864"/>
        <w:textAlignment w:val="baseline"/>
        <w:rPr>
          <w:rFonts w:eastAsia="Times New Roman"/>
          <w:b/>
          <w:color w:val="000000"/>
          <w:sz w:val="20"/>
        </w:rPr>
      </w:pPr>
      <w:r>
        <w:rPr>
          <w:rFonts w:eastAsia="Times New Roman"/>
          <w:b/>
          <w:color w:val="000000"/>
          <w:sz w:val="20"/>
        </w:rPr>
        <w:t xml:space="preserve">Employer: </w:t>
      </w:r>
      <w:r>
        <w:rPr>
          <w:rFonts w:eastAsia="Times New Roman"/>
          <w:b/>
          <w:color w:val="000000"/>
          <w:sz w:val="20"/>
        </w:rPr>
        <w:tab/>
        <w:t xml:space="preserve">Date of Accident: </w:t>
      </w:r>
    </w:p>
    <w:p w:rsidR="008957B5" w:rsidRDefault="00856423" w:rsidP="00856423">
      <w:pPr>
        <w:spacing w:before="234" w:line="231" w:lineRule="exact"/>
        <w:ind w:left="216"/>
        <w:jc w:val="center"/>
        <w:textAlignment w:val="baseline"/>
        <w:rPr>
          <w:rFonts w:eastAsia="Times New Roman"/>
          <w:b/>
          <w:color w:val="000000"/>
          <w:spacing w:val="1"/>
          <w:sz w:val="20"/>
        </w:rPr>
      </w:pPr>
      <w:r>
        <w:rPr>
          <w:rFonts w:eastAsia="Times New Roman"/>
          <w:b/>
          <w:color w:val="000000"/>
          <w:spacing w:val="1"/>
          <w:sz w:val="20"/>
        </w:rPr>
        <w:t>*Mileage must be more than 10 miles round trip* *Mileage will not be paid for travel to the drug store*</w:t>
      </w:r>
    </w:p>
    <w:p w:rsidR="008957B5" w:rsidRDefault="00856423">
      <w:pPr>
        <w:spacing w:line="230" w:lineRule="exact"/>
        <w:ind w:left="1584"/>
        <w:textAlignment w:val="baseline"/>
        <w:rPr>
          <w:rFonts w:eastAsia="Times New Roman"/>
          <w:b/>
          <w:color w:val="000000"/>
          <w:sz w:val="20"/>
        </w:rPr>
      </w:pPr>
      <w:r>
        <w:rPr>
          <w:rFonts w:eastAsia="Times New Roman"/>
          <w:b/>
          <w:color w:val="000000"/>
          <w:sz w:val="20"/>
        </w:rPr>
        <w:t>Rate: 01/01/01 - 06/30/06 = .345; 07/01/06 - 06/30/08=.445; 07/01/08 - 12/31/09 = .505;</w:t>
      </w:r>
    </w:p>
    <w:p w:rsidR="008957B5" w:rsidRDefault="00856423">
      <w:pPr>
        <w:spacing w:line="231" w:lineRule="exact"/>
        <w:ind w:left="1584"/>
        <w:textAlignment w:val="baseline"/>
        <w:rPr>
          <w:rFonts w:eastAsia="Times New Roman"/>
          <w:b/>
          <w:color w:val="000000"/>
          <w:sz w:val="20"/>
        </w:rPr>
      </w:pPr>
      <w:r>
        <w:rPr>
          <w:rFonts w:eastAsia="Times New Roman"/>
          <w:b/>
          <w:color w:val="000000"/>
          <w:sz w:val="20"/>
        </w:rPr>
        <w:t>01/01/10 – 12/31/10 =.50; 01/01/11 – 06/30/2012 = .505; 07/01/2012 – 12/31/2012 = .555</w:t>
      </w:r>
    </w:p>
    <w:p w:rsidR="008957B5" w:rsidRDefault="00856423">
      <w:pPr>
        <w:spacing w:after="250" w:line="231" w:lineRule="exact"/>
        <w:jc w:val="center"/>
        <w:textAlignment w:val="baseline"/>
        <w:rPr>
          <w:rFonts w:eastAsia="Times New Roman"/>
          <w:b/>
          <w:color w:val="000000"/>
          <w:sz w:val="20"/>
        </w:rPr>
      </w:pPr>
      <w:r>
        <w:rPr>
          <w:rFonts w:eastAsia="Times New Roman"/>
          <w:b/>
          <w:color w:val="000000"/>
          <w:sz w:val="20"/>
        </w:rPr>
        <w:t>01/01/2013 – 12/31/2103 = .565; 01/01/2014 – 12/31/2014 = .56; 01/01/2015 – present = .575</w:t>
      </w:r>
    </w:p>
    <w:tbl>
      <w:tblPr>
        <w:tblW w:w="0" w:type="auto"/>
        <w:tblInd w:w="10" w:type="dxa"/>
        <w:tblLayout w:type="fixed"/>
        <w:tblCellMar>
          <w:left w:w="0" w:type="dxa"/>
          <w:right w:w="0" w:type="dxa"/>
        </w:tblCellMar>
        <w:tblLook w:val="0000" w:firstRow="0" w:lastRow="0" w:firstColumn="0" w:lastColumn="0" w:noHBand="0" w:noVBand="0"/>
      </w:tblPr>
      <w:tblGrid>
        <w:gridCol w:w="994"/>
        <w:gridCol w:w="7200"/>
        <w:gridCol w:w="902"/>
        <w:gridCol w:w="898"/>
        <w:gridCol w:w="993"/>
      </w:tblGrid>
      <w:tr w:rsidR="008957B5">
        <w:trPr>
          <w:trHeight w:hRule="exact" w:val="845"/>
        </w:trPr>
        <w:tc>
          <w:tcPr>
            <w:tcW w:w="994" w:type="dxa"/>
            <w:tcBorders>
              <w:top w:val="single" w:sz="4" w:space="0" w:color="000000"/>
              <w:left w:val="single" w:sz="4" w:space="0" w:color="000000"/>
              <w:bottom w:val="single" w:sz="4" w:space="0" w:color="000000"/>
              <w:right w:val="single" w:sz="4" w:space="0" w:color="000000"/>
            </w:tcBorders>
            <w:vAlign w:val="bottom"/>
          </w:tcPr>
          <w:p w:rsidR="008957B5" w:rsidRDefault="00856423">
            <w:pPr>
              <w:spacing w:before="268" w:after="67" w:line="250" w:lineRule="exact"/>
              <w:jc w:val="center"/>
              <w:textAlignment w:val="baseline"/>
              <w:rPr>
                <w:rFonts w:eastAsia="Times New Roman"/>
                <w:b/>
                <w:color w:val="000000"/>
                <w:sz w:val="20"/>
              </w:rPr>
            </w:pPr>
            <w:r>
              <w:rPr>
                <w:rFonts w:eastAsia="Times New Roman"/>
                <w:b/>
                <w:color w:val="000000"/>
                <w:sz w:val="20"/>
              </w:rPr>
              <w:t xml:space="preserve">Date of </w:t>
            </w:r>
            <w:r>
              <w:rPr>
                <w:rFonts w:eastAsia="Times New Roman"/>
                <w:b/>
                <w:color w:val="000000"/>
                <w:sz w:val="20"/>
              </w:rPr>
              <w:br/>
              <w:t>Trip</w:t>
            </w: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before="33" w:line="236" w:lineRule="exact"/>
              <w:ind w:right="2275"/>
              <w:jc w:val="right"/>
              <w:textAlignment w:val="baseline"/>
              <w:rPr>
                <w:rFonts w:eastAsia="Times New Roman"/>
                <w:b/>
                <w:color w:val="000000"/>
                <w:sz w:val="20"/>
              </w:rPr>
            </w:pPr>
            <w:r>
              <w:rPr>
                <w:rFonts w:eastAsia="Times New Roman"/>
                <w:b/>
                <w:color w:val="000000"/>
                <w:sz w:val="20"/>
              </w:rPr>
              <w:t>Please include the following:</w:t>
            </w:r>
          </w:p>
          <w:p w:rsidR="008957B5" w:rsidRDefault="00856423">
            <w:pPr>
              <w:spacing w:before="18" w:line="232" w:lineRule="exact"/>
              <w:ind w:right="1555"/>
              <w:jc w:val="right"/>
              <w:textAlignment w:val="baseline"/>
              <w:rPr>
                <w:rFonts w:eastAsia="Times New Roman"/>
                <w:b/>
                <w:color w:val="000000"/>
                <w:sz w:val="20"/>
              </w:rPr>
            </w:pPr>
            <w:r>
              <w:rPr>
                <w:rFonts w:eastAsia="Times New Roman"/>
                <w:b/>
                <w:color w:val="000000"/>
                <w:sz w:val="20"/>
              </w:rPr>
              <w:t>From: full address (street, city, state, zip code)</w:t>
            </w:r>
          </w:p>
          <w:p w:rsidR="008957B5" w:rsidRDefault="00856423">
            <w:pPr>
              <w:spacing w:before="18" w:after="62" w:line="236" w:lineRule="exact"/>
              <w:ind w:right="745"/>
              <w:jc w:val="right"/>
              <w:textAlignment w:val="baseline"/>
              <w:rPr>
                <w:rFonts w:eastAsia="Times New Roman"/>
                <w:b/>
                <w:color w:val="000000"/>
                <w:sz w:val="20"/>
              </w:rPr>
            </w:pPr>
            <w:r>
              <w:rPr>
                <w:rFonts w:eastAsia="Times New Roman"/>
                <w:b/>
                <w:color w:val="000000"/>
                <w:sz w:val="20"/>
              </w:rPr>
              <w:t>To: full address of the facility/doctor (street, city, state, zip code)</w:t>
            </w:r>
          </w:p>
        </w:tc>
        <w:tc>
          <w:tcPr>
            <w:tcW w:w="902" w:type="dxa"/>
            <w:tcBorders>
              <w:top w:val="single" w:sz="4" w:space="0" w:color="000000"/>
              <w:left w:val="single" w:sz="4" w:space="0" w:color="000000"/>
              <w:bottom w:val="single" w:sz="4" w:space="0" w:color="000000"/>
              <w:right w:val="single" w:sz="4" w:space="0" w:color="000000"/>
            </w:tcBorders>
          </w:tcPr>
          <w:p w:rsidR="008957B5" w:rsidRDefault="00856423">
            <w:pPr>
              <w:spacing w:after="67" w:line="252" w:lineRule="exact"/>
              <w:ind w:left="108"/>
              <w:textAlignment w:val="baseline"/>
              <w:rPr>
                <w:rFonts w:eastAsia="Times New Roman"/>
                <w:b/>
                <w:color w:val="000000"/>
                <w:sz w:val="20"/>
              </w:rPr>
            </w:pPr>
            <w:r>
              <w:rPr>
                <w:rFonts w:eastAsia="Times New Roman"/>
                <w:b/>
                <w:color w:val="000000"/>
                <w:sz w:val="20"/>
              </w:rPr>
              <w:t>Round Trip Miles</w:t>
            </w:r>
          </w:p>
        </w:tc>
        <w:tc>
          <w:tcPr>
            <w:tcW w:w="898" w:type="dxa"/>
            <w:tcBorders>
              <w:top w:val="single" w:sz="4" w:space="0" w:color="000000"/>
              <w:left w:val="single" w:sz="4" w:space="0" w:color="000000"/>
              <w:bottom w:val="single" w:sz="4" w:space="0" w:color="000000"/>
              <w:right w:val="single" w:sz="4" w:space="0" w:color="000000"/>
            </w:tcBorders>
            <w:vAlign w:val="center"/>
          </w:tcPr>
          <w:p w:rsidR="008957B5" w:rsidRDefault="00856423">
            <w:pPr>
              <w:spacing w:before="287" w:after="317" w:line="231" w:lineRule="exact"/>
              <w:jc w:val="center"/>
              <w:textAlignment w:val="baseline"/>
              <w:rPr>
                <w:rFonts w:eastAsia="Times New Roman"/>
                <w:b/>
                <w:color w:val="000000"/>
                <w:sz w:val="20"/>
              </w:rPr>
            </w:pPr>
            <w:r>
              <w:rPr>
                <w:rFonts w:eastAsia="Times New Roman"/>
                <w:b/>
                <w:color w:val="000000"/>
                <w:sz w:val="20"/>
              </w:rPr>
              <w:t>Rate</w:t>
            </w:r>
          </w:p>
        </w:tc>
        <w:tc>
          <w:tcPr>
            <w:tcW w:w="993" w:type="dxa"/>
            <w:tcBorders>
              <w:top w:val="single" w:sz="4" w:space="0" w:color="000000"/>
              <w:left w:val="single" w:sz="4" w:space="0" w:color="000000"/>
              <w:bottom w:val="single" w:sz="4" w:space="0" w:color="000000"/>
              <w:right w:val="single" w:sz="4" w:space="0" w:color="000000"/>
            </w:tcBorders>
          </w:tcPr>
          <w:p w:rsidR="008957B5" w:rsidRDefault="00856423">
            <w:pPr>
              <w:spacing w:after="62" w:line="254" w:lineRule="exact"/>
              <w:jc w:val="center"/>
              <w:textAlignment w:val="baseline"/>
              <w:rPr>
                <w:rFonts w:eastAsia="Times New Roman"/>
                <w:b/>
                <w:color w:val="000000"/>
                <w:sz w:val="20"/>
              </w:rPr>
            </w:pPr>
            <w:r>
              <w:rPr>
                <w:rFonts w:eastAsia="Times New Roman"/>
                <w:b/>
                <w:color w:val="000000"/>
                <w:sz w:val="20"/>
              </w:rPr>
              <w:t xml:space="preserve">Total </w:t>
            </w:r>
            <w:r>
              <w:rPr>
                <w:rFonts w:eastAsia="Times New Roman"/>
                <w:b/>
                <w:color w:val="000000"/>
                <w:sz w:val="20"/>
              </w:rPr>
              <w:br/>
              <w:t xml:space="preserve">SAF </w:t>
            </w:r>
            <w:r>
              <w:rPr>
                <w:rFonts w:eastAsia="Times New Roman"/>
                <w:b/>
                <w:color w:val="000000"/>
                <w:sz w:val="20"/>
              </w:rPr>
              <w:br/>
              <w:t>use only</w:t>
            </w:r>
          </w:p>
        </w:tc>
      </w:tr>
      <w:tr w:rsidR="008957B5">
        <w:trPr>
          <w:trHeight w:hRule="exact" w:val="840"/>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192" w:line="316"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r w:rsidR="008957B5">
        <w:trPr>
          <w:trHeight w:hRule="exact" w:val="907"/>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260" w:line="316"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r w:rsidR="008957B5">
        <w:trPr>
          <w:trHeight w:hRule="exact" w:val="902"/>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260" w:line="316"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r w:rsidR="008957B5">
        <w:trPr>
          <w:trHeight w:hRule="exact" w:val="908"/>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260" w:line="319"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r w:rsidR="008957B5">
        <w:trPr>
          <w:trHeight w:hRule="exact" w:val="907"/>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259" w:line="319"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r w:rsidR="008957B5">
        <w:trPr>
          <w:trHeight w:hRule="exact" w:val="907"/>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259" w:line="319"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r w:rsidR="008957B5">
        <w:trPr>
          <w:trHeight w:hRule="exact" w:val="907"/>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260" w:line="319"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r w:rsidR="008957B5">
        <w:trPr>
          <w:trHeight w:hRule="exact" w:val="907"/>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260" w:line="319"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r w:rsidR="008957B5">
        <w:trPr>
          <w:trHeight w:hRule="exact" w:val="913"/>
        </w:trPr>
        <w:tc>
          <w:tcPr>
            <w:tcW w:w="994"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7200" w:type="dxa"/>
            <w:tcBorders>
              <w:top w:val="single" w:sz="4" w:space="0" w:color="000000"/>
              <w:left w:val="single" w:sz="4" w:space="0" w:color="000000"/>
              <w:bottom w:val="single" w:sz="4" w:space="0" w:color="000000"/>
              <w:right w:val="single" w:sz="4" w:space="0" w:color="000000"/>
            </w:tcBorders>
          </w:tcPr>
          <w:p w:rsidR="008957B5" w:rsidRDefault="00856423">
            <w:pPr>
              <w:spacing w:after="274" w:line="319" w:lineRule="exact"/>
              <w:ind w:left="108" w:right="6660"/>
              <w:textAlignment w:val="baseline"/>
              <w:rPr>
                <w:rFonts w:eastAsia="Times New Roman"/>
                <w:b/>
                <w:color w:val="000000"/>
                <w:spacing w:val="-24"/>
                <w:sz w:val="20"/>
              </w:rPr>
            </w:pPr>
            <w:r>
              <w:rPr>
                <w:rFonts w:eastAsia="Times New Roman"/>
                <w:b/>
                <w:color w:val="000000"/>
                <w:spacing w:val="-24"/>
                <w:sz w:val="20"/>
              </w:rPr>
              <w:t>From: To:</w:t>
            </w:r>
          </w:p>
        </w:tc>
        <w:tc>
          <w:tcPr>
            <w:tcW w:w="902"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898"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c>
          <w:tcPr>
            <w:tcW w:w="993" w:type="dxa"/>
            <w:tcBorders>
              <w:top w:val="single" w:sz="4" w:space="0" w:color="000000"/>
              <w:left w:val="single" w:sz="4" w:space="0" w:color="000000"/>
              <w:bottom w:val="single" w:sz="4" w:space="0" w:color="000000"/>
              <w:right w:val="single" w:sz="4" w:space="0" w:color="000000"/>
            </w:tcBorders>
          </w:tcPr>
          <w:p w:rsidR="008957B5" w:rsidRDefault="008957B5">
            <w:pPr>
              <w:textAlignment w:val="baseline"/>
              <w:rPr>
                <w:rFonts w:eastAsia="Times New Roman"/>
                <w:color w:val="000000"/>
                <w:sz w:val="24"/>
              </w:rPr>
            </w:pPr>
          </w:p>
        </w:tc>
      </w:tr>
    </w:tbl>
    <w:p w:rsidR="008957B5" w:rsidRDefault="008957B5">
      <w:pPr>
        <w:spacing w:after="258" w:line="20" w:lineRule="exact"/>
      </w:pPr>
    </w:p>
    <w:p w:rsidR="008957B5" w:rsidRDefault="00856423">
      <w:pPr>
        <w:tabs>
          <w:tab w:val="left" w:leader="underscore" w:pos="6336"/>
        </w:tabs>
        <w:spacing w:line="231" w:lineRule="exact"/>
        <w:ind w:left="1080"/>
        <w:textAlignment w:val="baseline"/>
        <w:rPr>
          <w:rFonts w:eastAsia="Times New Roman"/>
          <w:b/>
          <w:color w:val="000000"/>
          <w:sz w:val="20"/>
        </w:rPr>
      </w:pPr>
      <w:r>
        <w:rPr>
          <w:rFonts w:eastAsia="Times New Roman"/>
          <w:b/>
          <w:color w:val="000000"/>
          <w:sz w:val="20"/>
        </w:rPr>
        <w:t>Signature of Injured Worker:</w:t>
      </w:r>
      <w:r>
        <w:rPr>
          <w:rFonts w:eastAsia="Times New Roman"/>
          <w:b/>
          <w:color w:val="000000"/>
          <w:sz w:val="20"/>
        </w:rPr>
        <w:tab/>
        <w:t xml:space="preserve">  Date: ________________________</w:t>
      </w:r>
    </w:p>
    <w:p w:rsidR="00856423" w:rsidRDefault="00856423" w:rsidP="00856423">
      <w:pPr>
        <w:spacing w:before="231" w:line="230" w:lineRule="exact"/>
        <w:ind w:left="3096" w:right="2016" w:hanging="1926"/>
        <w:jc w:val="center"/>
        <w:textAlignment w:val="baseline"/>
        <w:rPr>
          <w:rFonts w:eastAsia="Times New Roman"/>
          <w:b/>
          <w:color w:val="000000"/>
          <w:sz w:val="20"/>
        </w:rPr>
      </w:pPr>
      <w:r>
        <w:rPr>
          <w:rFonts w:eastAsia="Times New Roman"/>
          <w:b/>
          <w:color w:val="000000"/>
          <w:sz w:val="20"/>
        </w:rPr>
        <w:t>Remit to: State Accident Fund, Post Office Box 1166, Lexington, South Carolina 29171</w:t>
      </w:r>
    </w:p>
    <w:p w:rsidR="008957B5" w:rsidRDefault="00856423" w:rsidP="00856423">
      <w:pPr>
        <w:spacing w:before="231" w:line="230" w:lineRule="exact"/>
        <w:ind w:left="360" w:right="2016" w:firstLine="810"/>
        <w:jc w:val="center"/>
        <w:textAlignment w:val="baseline"/>
        <w:rPr>
          <w:rFonts w:eastAsia="Times New Roman"/>
          <w:b/>
          <w:color w:val="000000"/>
          <w:sz w:val="20"/>
        </w:rPr>
      </w:pPr>
      <w:r>
        <w:rPr>
          <w:rFonts w:eastAsia="Times New Roman"/>
          <w:b/>
          <w:color w:val="000000"/>
          <w:sz w:val="20"/>
        </w:rPr>
        <w:t>For additional copies, please visit our website</w:t>
      </w:r>
      <w:r>
        <w:rPr>
          <w:rFonts w:eastAsia="Times New Roman"/>
          <w:b/>
          <w:color w:val="0000FF"/>
          <w:sz w:val="21"/>
          <w:u w:val="single"/>
        </w:rPr>
        <w:t xml:space="preserve"> </w:t>
      </w:r>
      <w:hyperlink r:id="rId4">
        <w:r>
          <w:rPr>
            <w:rFonts w:eastAsia="Times New Roman"/>
            <w:b/>
            <w:color w:val="0000FF"/>
            <w:sz w:val="21"/>
            <w:u w:val="single"/>
          </w:rPr>
          <w:t>www.saf.sc.gov</w:t>
        </w:r>
      </w:hyperlink>
    </w:p>
    <w:p w:rsidR="008957B5" w:rsidRDefault="00856423" w:rsidP="00856423">
      <w:pPr>
        <w:spacing w:before="235" w:line="230" w:lineRule="exact"/>
        <w:ind w:left="1170" w:right="936" w:hanging="36"/>
        <w:textAlignment w:val="baseline"/>
        <w:rPr>
          <w:rFonts w:eastAsia="Times New Roman"/>
          <w:b/>
          <w:color w:val="000000"/>
          <w:sz w:val="20"/>
        </w:rPr>
      </w:pPr>
      <w:r>
        <w:rPr>
          <w:rFonts w:eastAsia="Times New Roman"/>
          <w:b/>
          <w:color w:val="000000"/>
          <w:sz w:val="20"/>
        </w:rPr>
        <w:t>State Fund will compare all submitted roundtrip mileage to MapQuest Driving Directions. It is recommended that you wait at least 30 days before submitting mileage so the proper documentation can be received from the Physician’s office.</w:t>
      </w:r>
    </w:p>
    <w:p w:rsidR="008957B5" w:rsidRPr="00856423" w:rsidRDefault="00856423">
      <w:pPr>
        <w:spacing w:before="225" w:line="227" w:lineRule="exact"/>
        <w:jc w:val="center"/>
        <w:textAlignment w:val="baseline"/>
        <w:rPr>
          <w:rFonts w:eastAsia="Times New Roman"/>
          <w:b/>
          <w:color w:val="000000"/>
          <w:sz w:val="20"/>
          <w:u w:val="single"/>
        </w:rPr>
      </w:pPr>
      <w:r w:rsidRPr="00856423">
        <w:rPr>
          <w:rFonts w:eastAsia="Times New Roman"/>
          <w:b/>
          <w:color w:val="000000"/>
          <w:sz w:val="20"/>
          <w:u w:val="single"/>
        </w:rPr>
        <w:t>If this form is not completed in its entirety it will be returned.</w:t>
      </w:r>
    </w:p>
    <w:sectPr w:rsidR="008957B5" w:rsidRPr="00856423">
      <w:pgSz w:w="12240" w:h="15840"/>
      <w:pgMar w:top="580" w:right="614" w:bottom="444"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B5"/>
    <w:rsid w:val="00856423"/>
    <w:rsid w:val="008957B5"/>
    <w:rsid w:val="00FB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A2EC5-2F0F-457D-91A5-6178A5F6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f.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Windsor</dc:creator>
  <cp:lastModifiedBy>Tommy Windsor</cp:lastModifiedBy>
  <cp:revision>2</cp:revision>
  <cp:lastPrinted>2021-03-17T20:13:00Z</cp:lastPrinted>
  <dcterms:created xsi:type="dcterms:W3CDTF">2021-03-17T20:16:00Z</dcterms:created>
  <dcterms:modified xsi:type="dcterms:W3CDTF">2021-03-17T20:16:00Z</dcterms:modified>
</cp:coreProperties>
</file>